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6F" w:rsidRDefault="00E3356F" w:rsidP="00E335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i/>
          <w:iCs/>
          <w:sz w:val="32"/>
          <w:szCs w:val="32"/>
          <w:u w:val="single"/>
        </w:rPr>
        <w:t>Вниманию работодателей!</w:t>
      </w:r>
      <w:r>
        <w:rPr>
          <w:rStyle w:val="eop"/>
          <w:rFonts w:ascii="Calibri" w:hAnsi="Calibri" w:cs="Segoe UI"/>
          <w:sz w:val="32"/>
          <w:szCs w:val="32"/>
        </w:rPr>
        <w:t> </w:t>
      </w:r>
    </w:p>
    <w:p w:rsidR="00E3356F" w:rsidRDefault="00E3356F" w:rsidP="00E335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3356F" w:rsidRDefault="00E3356F" w:rsidP="00E3356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sz w:val="28"/>
          <w:szCs w:val="28"/>
        </w:rPr>
        <w:t>В соответствии с Федеральным законом от 28 декабря 2010г. № 428-ФЗ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«О внесении в отдельные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Законодательные акты Российской Федерации в части развития движения студенческих отрядов»,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  <w:u w:val="single"/>
        </w:rPr>
        <w:t>работодатель имеет</w:t>
      </w:r>
      <w:r>
        <w:rPr>
          <w:rStyle w:val="apple-converted-space"/>
          <w:sz w:val="28"/>
          <w:szCs w:val="28"/>
          <w:u w:val="single"/>
        </w:rPr>
        <w:t> </w:t>
      </w:r>
      <w:r>
        <w:rPr>
          <w:rStyle w:val="normaltextrun"/>
          <w:sz w:val="28"/>
          <w:szCs w:val="28"/>
          <w:u w:val="single"/>
        </w:rPr>
        <w:t>право получать налоговую льготу за сотрудников, состоящих в Российских студенческих отрядах и обучающихся на момент своей работы в образовательных</w:t>
      </w:r>
      <w:r>
        <w:rPr>
          <w:rStyle w:val="apple-converted-space"/>
          <w:sz w:val="28"/>
          <w:szCs w:val="28"/>
          <w:u w:val="single"/>
        </w:rPr>
        <w:t> </w:t>
      </w:r>
      <w:proofErr w:type="gramStart"/>
      <w:r>
        <w:rPr>
          <w:rStyle w:val="normaltextrun"/>
          <w:sz w:val="28"/>
          <w:szCs w:val="28"/>
          <w:u w:val="single"/>
        </w:rPr>
        <w:t>организациях  высшего</w:t>
      </w:r>
      <w:proofErr w:type="gramEnd"/>
      <w:r>
        <w:rPr>
          <w:rStyle w:val="apple-converted-space"/>
          <w:sz w:val="28"/>
          <w:szCs w:val="28"/>
          <w:u w:val="single"/>
        </w:rPr>
        <w:t> </w:t>
      </w:r>
      <w:r>
        <w:rPr>
          <w:rStyle w:val="normaltextrun"/>
          <w:sz w:val="28"/>
          <w:szCs w:val="28"/>
          <w:u w:val="single"/>
        </w:rPr>
        <w:t>образования на очной форме</w:t>
      </w:r>
      <w:r>
        <w:rPr>
          <w:rStyle w:val="apple-converted-space"/>
          <w:sz w:val="28"/>
          <w:szCs w:val="28"/>
          <w:u w:val="single"/>
        </w:rPr>
        <w:t> </w:t>
      </w:r>
      <w:r>
        <w:rPr>
          <w:rStyle w:val="normaltextrun"/>
          <w:sz w:val="28"/>
          <w:szCs w:val="28"/>
          <w:u w:val="single"/>
        </w:rPr>
        <w:t>обучения.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Благодаря внесенным изменениям в статью 9 Федерального закона «О страховых взносах в Пенсионный фонд Российской Федерации»</w:t>
      </w:r>
      <w:r>
        <w:rPr>
          <w:rStyle w:val="apple-converted-space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( №</w:t>
      </w:r>
      <w:proofErr w:type="gramEnd"/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234-ФЗ), работодатель, привлекая бойцов студенческих отрядов, получает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право на освобождение от уплаты страховых взносов в Пенсионный фонд РФ в размере 26,1%.</w:t>
      </w:r>
      <w:r>
        <w:rPr>
          <w:rStyle w:val="eop"/>
          <w:sz w:val="28"/>
          <w:szCs w:val="28"/>
        </w:rPr>
        <w:t> </w:t>
      </w:r>
    </w:p>
    <w:p w:rsidR="00E3356F" w:rsidRDefault="00E3356F" w:rsidP="00E3356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Саратовское региональное отделение молодежной общероссийской общественной организации «Российские студенческие отряды» находится по адресу: </w:t>
      </w:r>
      <w:proofErr w:type="gramStart"/>
      <w:r>
        <w:rPr>
          <w:rStyle w:val="normaltextrun"/>
          <w:sz w:val="28"/>
          <w:szCs w:val="28"/>
        </w:rPr>
        <w:t>410012, 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г.Саратов</w:t>
      </w:r>
      <w:proofErr w:type="spellEnd"/>
      <w:proofErr w:type="gramEnd"/>
      <w:r>
        <w:rPr>
          <w:rStyle w:val="normaltextrun"/>
          <w:sz w:val="28"/>
          <w:szCs w:val="28"/>
        </w:rPr>
        <w:t>, 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ул.Аткарская</w:t>
      </w:r>
      <w:proofErr w:type="spellEnd"/>
      <w:r>
        <w:rPr>
          <w:rStyle w:val="normaltextrun"/>
          <w:sz w:val="28"/>
          <w:szCs w:val="28"/>
        </w:rPr>
        <w:t>   29, тел: 8-8452-50-20-44, 8-8452-51-84-49. Руководитель  -  Головченко Антон Владимирович.</w:t>
      </w:r>
      <w:r>
        <w:rPr>
          <w:rStyle w:val="eop"/>
          <w:sz w:val="28"/>
          <w:szCs w:val="28"/>
        </w:rPr>
        <w:t> </w:t>
      </w:r>
    </w:p>
    <w:p w:rsidR="00DC5324" w:rsidRDefault="00DC5324">
      <w:bookmarkStart w:id="0" w:name="_GoBack"/>
      <w:bookmarkEnd w:id="0"/>
    </w:p>
    <w:sectPr w:rsidR="00DC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B"/>
    <w:rsid w:val="00B5552B"/>
    <w:rsid w:val="00DC5324"/>
    <w:rsid w:val="00E3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A94B-ED9A-4A6B-A185-F9C2EB0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3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3356F"/>
  </w:style>
  <w:style w:type="character" w:customStyle="1" w:styleId="eop">
    <w:name w:val="eop"/>
    <w:basedOn w:val="a0"/>
    <w:rsid w:val="00E3356F"/>
  </w:style>
  <w:style w:type="character" w:customStyle="1" w:styleId="apple-converted-space">
    <w:name w:val="apple-converted-space"/>
    <w:basedOn w:val="a0"/>
    <w:rsid w:val="00E3356F"/>
  </w:style>
  <w:style w:type="character" w:customStyle="1" w:styleId="spellingerror">
    <w:name w:val="spellingerror"/>
    <w:basedOn w:val="a0"/>
    <w:rsid w:val="00E3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2016-05-25T12:30:00Z</dcterms:created>
  <dcterms:modified xsi:type="dcterms:W3CDTF">2016-05-25T12:30:00Z</dcterms:modified>
</cp:coreProperties>
</file>